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E095" w14:textId="12A503C6" w:rsidR="004508CD" w:rsidRPr="008B09FA" w:rsidRDefault="000F6A92" w:rsidP="008B09FA">
      <w:pPr>
        <w:pStyle w:val="NoSpacing"/>
        <w:jc w:val="center"/>
        <w:rPr>
          <w:rFonts w:ascii="Britannic Bold" w:hAnsi="Britannic Bold"/>
          <w:b/>
          <w:bCs/>
          <w:sz w:val="96"/>
          <w:szCs w:val="96"/>
        </w:rPr>
      </w:pPr>
      <w:r>
        <w:rPr>
          <w:rFonts w:ascii="Britannic Bold" w:hAnsi="Britannic Bold"/>
          <w:b/>
          <w:bCs/>
          <w:sz w:val="96"/>
          <w:szCs w:val="96"/>
        </w:rPr>
        <w:t>HORARIO DEL DÍA DE LAS ELECCIONES</w:t>
      </w:r>
    </w:p>
    <w:p w14:paraId="6FF7CF43" w14:textId="5F8E82B1" w:rsidR="004508CD" w:rsidRPr="00C135D0" w:rsidRDefault="008B09FA" w:rsidP="008B09FA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  <w:r w:rsidRPr="00C135D0">
        <w:rPr>
          <w:rFonts w:ascii="Arial" w:hAnsi="Arial" w:cs="Arial"/>
          <w:b/>
          <w:bCs/>
          <w:sz w:val="48"/>
          <w:szCs w:val="48"/>
        </w:rPr>
        <w:t xml:space="preserve">Segunda vuelta de las elecciones primarias </w:t>
      </w:r>
      <w:r w:rsidRPr="00C135D0">
        <w:rPr>
          <w:rFonts w:ascii="Arial" w:hAnsi="Arial" w:cs="Arial"/>
          <w:b/>
          <w:bCs/>
          <w:sz w:val="48"/>
          <w:szCs w:val="48"/>
          <w:vertAlign w:val="superscript"/>
        </w:rPr>
        <w:t xml:space="preserve">del 26 </w:t>
      </w:r>
      <w:r w:rsidR="00EA5BE3" w:rsidRPr="00C135D0">
        <w:rPr>
          <w:rFonts w:ascii="Arial" w:hAnsi="Arial" w:cs="Arial"/>
          <w:b/>
          <w:bCs/>
          <w:sz w:val="48"/>
          <w:szCs w:val="48"/>
        </w:rPr>
        <w:t>de mayo de 2026</w:t>
      </w:r>
    </w:p>
    <w:p w14:paraId="2537E96D" w14:textId="288A87D7" w:rsidR="000F6A92" w:rsidRPr="004508CD" w:rsidRDefault="000F6A92" w:rsidP="002561A4">
      <w:pPr>
        <w:pStyle w:val="NoSpacing"/>
        <w:jc w:val="center"/>
        <w:rPr>
          <w:rFonts w:ascii="Arial" w:hAnsi="Arial" w:cs="Arial"/>
          <w:b/>
          <w:bCs/>
          <w:sz w:val="72"/>
          <w:szCs w:val="72"/>
        </w:rPr>
      </w:pPr>
      <w:r w:rsidRPr="004508CD">
        <w:rPr>
          <w:rFonts w:ascii="Arial" w:hAnsi="Arial" w:cs="Arial"/>
          <w:b/>
          <w:bCs/>
          <w:sz w:val="72"/>
          <w:szCs w:val="72"/>
        </w:rPr>
        <w:t>26 de mayo de 2026</w:t>
      </w:r>
    </w:p>
    <w:p w14:paraId="63237D3E" w14:textId="77777777" w:rsidR="004508CD" w:rsidRDefault="004508CD" w:rsidP="002561A4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538147FB" w14:textId="64842B96" w:rsidR="0035544E" w:rsidRDefault="003140F8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***LA VOTACIÓN SERÁ EN TODO EL CONDADO***</w:t>
      </w:r>
    </w:p>
    <w:p w14:paraId="5F058ADF" w14:textId="77777777" w:rsidR="003140F8" w:rsidRPr="003140F8" w:rsidRDefault="003140F8" w:rsidP="00EA5BE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PlainTable1"/>
        <w:tblW w:w="10883" w:type="dxa"/>
        <w:tblInd w:w="-5" w:type="dxa"/>
        <w:tblCellMar>
          <w:top w:w="58" w:type="dxa"/>
        </w:tblCellMar>
        <w:tblLook w:val="04A0" w:firstRow="1" w:lastRow="0" w:firstColumn="1" w:lastColumn="0" w:noHBand="0" w:noVBand="1"/>
      </w:tblPr>
      <w:tblGrid>
        <w:gridCol w:w="3665"/>
        <w:gridCol w:w="3712"/>
        <w:gridCol w:w="3506"/>
      </w:tblGrid>
      <w:tr w:rsidR="000F6A92" w14:paraId="3AE5918C" w14:textId="77777777" w:rsidTr="00256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254" w14:textId="34AC1547" w:rsidR="000F6A92" w:rsidRPr="004508CD" w:rsidRDefault="000F6A92" w:rsidP="00D22A60">
            <w:pPr>
              <w:pStyle w:val="NoSpacing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4508CD">
              <w:rPr>
                <w:rFonts w:ascii="Arial" w:hAnsi="Arial" w:cs="Arial"/>
                <w:sz w:val="52"/>
                <w:szCs w:val="52"/>
              </w:rPr>
              <w:t>Recinto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61B" w14:textId="0E2FB425" w:rsidR="000F6A92" w:rsidRPr="004508CD" w:rsidRDefault="000F6A92" w:rsidP="00D22A6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52"/>
                <w:szCs w:val="52"/>
              </w:rPr>
            </w:pPr>
            <w:bookmarkStart w:id="0" w:name="_Hlk215576468"/>
            <w:r w:rsidRPr="004508CD">
              <w:rPr>
                <w:rFonts w:ascii="Arial" w:hAnsi="Arial" w:cs="Arial"/>
                <w:sz w:val="52"/>
                <w:szCs w:val="52"/>
              </w:rPr>
              <w:t>Ubicación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7FF" w14:textId="7FDC1E9B" w:rsidR="000F6A92" w:rsidRPr="004508CD" w:rsidRDefault="000F6A92" w:rsidP="00EA5BE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52"/>
                <w:szCs w:val="52"/>
              </w:rPr>
            </w:pPr>
            <w:r w:rsidRPr="004508CD">
              <w:rPr>
                <w:rFonts w:ascii="Arial" w:hAnsi="Arial" w:cs="Arial"/>
                <w:sz w:val="52"/>
                <w:szCs w:val="52"/>
              </w:rPr>
              <w:t>Horas</w:t>
            </w:r>
          </w:p>
        </w:tc>
      </w:tr>
      <w:tr w:rsidR="000F6A92" w14:paraId="474BCDA3" w14:textId="77777777" w:rsidTr="008B0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4102" w14:textId="420C67A4" w:rsidR="000F6A92" w:rsidRPr="004508CD" w:rsidRDefault="000F6A92" w:rsidP="008B09FA">
            <w:pPr>
              <w:pStyle w:val="NoSpacing"/>
              <w:jc w:val="center"/>
              <w:rPr>
                <w:rFonts w:cstheme="minorHAnsi"/>
                <w:sz w:val="72"/>
                <w:szCs w:val="72"/>
              </w:rPr>
            </w:pPr>
            <w:r w:rsidRPr="004508CD">
              <w:rPr>
                <w:rFonts w:cstheme="minorHAnsi"/>
                <w:sz w:val="72"/>
                <w:szCs w:val="72"/>
              </w:rPr>
              <w:t>1-Eastland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1AE5" w14:textId="57B10986" w:rsidR="000F6A92" w:rsidRPr="004508CD" w:rsidRDefault="000F6A92" w:rsidP="00D22A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Palacio de Justicia del Condado de Eastland</w:t>
            </w:r>
          </w:p>
          <w:p w14:paraId="37D7E9A4" w14:textId="77777777" w:rsidR="008B09FA" w:rsidRDefault="000F6A92" w:rsidP="008B09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100 W. Main St. Suite 104A</w:t>
            </w:r>
          </w:p>
          <w:p w14:paraId="140D8A65" w14:textId="587FBF3A" w:rsidR="004508CD" w:rsidRPr="004508CD" w:rsidRDefault="000F6A92" w:rsidP="008B09F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Eastland, TX 76448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26F" w14:textId="77777777" w:rsidR="000F6A92" w:rsidRPr="004508CD" w:rsidRDefault="000F6A92" w:rsidP="00EA5BE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48A584BC" w14:textId="108E8C4C" w:rsidR="000F6A92" w:rsidRPr="004508CD" w:rsidRDefault="000F6A92" w:rsidP="00EA5BE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7:00 a. m. – 7:00 p. m.</w:t>
            </w:r>
          </w:p>
        </w:tc>
      </w:tr>
      <w:tr w:rsidR="000F6A92" w14:paraId="68685102" w14:textId="77777777" w:rsidTr="002561A4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FB4" w14:textId="6A20824D" w:rsidR="000F6A92" w:rsidRPr="004508CD" w:rsidRDefault="000F6A92" w:rsidP="008B09FA">
            <w:pPr>
              <w:pStyle w:val="NoSpacing"/>
              <w:jc w:val="center"/>
              <w:rPr>
                <w:rFonts w:cstheme="minorHAnsi"/>
                <w:sz w:val="72"/>
                <w:szCs w:val="72"/>
              </w:rPr>
            </w:pPr>
            <w:r w:rsidRPr="004508CD">
              <w:rPr>
                <w:rFonts w:cstheme="minorHAnsi"/>
                <w:sz w:val="72"/>
                <w:szCs w:val="72"/>
              </w:rPr>
              <w:t>3-Ranger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DA9B" w14:textId="6321B27F" w:rsidR="000F6A92" w:rsidRPr="004508CD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Centro comunitario Ranger</w:t>
            </w:r>
          </w:p>
          <w:p w14:paraId="032C1D9E" w14:textId="28D12BCE" w:rsidR="000F6A92" w:rsidRPr="004508CD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718 Pine St.</w:t>
            </w:r>
          </w:p>
          <w:p w14:paraId="22D6BAF8" w14:textId="66729492" w:rsidR="004508CD" w:rsidRPr="004508CD" w:rsidRDefault="000F6A92" w:rsidP="008B09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Ranger, TX. 76470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8E1B" w14:textId="77777777" w:rsidR="000F6A92" w:rsidRPr="004508CD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0E0BA247" w14:textId="0FE1516D" w:rsidR="000F6A92" w:rsidRPr="004508CD" w:rsidRDefault="0059521C" w:rsidP="004508C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kern w:val="0"/>
                <w:sz w:val="36"/>
                <w:szCs w:val="36"/>
                <w:lang w:val="es-ES"/>
                <w14:ligatures w14:val="none"/>
              </w:rPr>
              <w:t>7:00 a. m. – 7:00 p. m.</w:t>
            </w:r>
          </w:p>
        </w:tc>
      </w:tr>
      <w:tr w:rsidR="008B09FA" w14:paraId="357C1868" w14:textId="77777777" w:rsidTr="00256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11E0" w14:textId="2247369E" w:rsidR="008B09FA" w:rsidRPr="004508CD" w:rsidRDefault="008B09FA" w:rsidP="008B09FA">
            <w:pPr>
              <w:pStyle w:val="NoSpacing"/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7-Estrella en ascenso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3225" w14:textId="77777777" w:rsidR="008B09FA" w:rsidRDefault="008B09FA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Estación de bomberos Estrella en ascenso</w:t>
            </w:r>
          </w:p>
          <w:p w14:paraId="4763FD9D" w14:textId="77777777" w:rsidR="008B09FA" w:rsidRDefault="008B09FA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127 N. Main St.</w:t>
            </w:r>
          </w:p>
          <w:p w14:paraId="1C13A242" w14:textId="70516CAF" w:rsidR="008B09FA" w:rsidRPr="004508CD" w:rsidRDefault="008B09FA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Rising Star, TX. 76471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7CE1" w14:textId="77777777" w:rsidR="008B09FA" w:rsidRDefault="008B09FA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kern w:val="0"/>
                <w:sz w:val="36"/>
                <w:szCs w:val="36"/>
                <w:lang w:val="es-ES"/>
                <w14:ligatures w14:val="none"/>
              </w:rPr>
            </w:pPr>
          </w:p>
          <w:p w14:paraId="38447653" w14:textId="718ECAA8" w:rsidR="008B09FA" w:rsidRPr="004508CD" w:rsidRDefault="008B09FA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kern w:val="0"/>
                <w:sz w:val="36"/>
                <w:szCs w:val="36"/>
                <w:lang w:val="es-ES"/>
                <w14:ligatures w14:val="none"/>
              </w:rPr>
              <w:t>7:00 a. m. – 7:00 p. m.</w:t>
            </w:r>
          </w:p>
        </w:tc>
      </w:tr>
      <w:tr w:rsidR="000F6A92" w14:paraId="0830E576" w14:textId="77777777" w:rsidTr="002561A4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56A" w14:textId="044AD590" w:rsidR="000F6A92" w:rsidRPr="004508CD" w:rsidRDefault="000F6A92" w:rsidP="008B09FA">
            <w:pPr>
              <w:pStyle w:val="NoSpacing"/>
              <w:spacing w:before="240"/>
              <w:jc w:val="center"/>
              <w:rPr>
                <w:rFonts w:cstheme="minorHAnsi"/>
                <w:sz w:val="72"/>
                <w:szCs w:val="72"/>
              </w:rPr>
            </w:pPr>
            <w:r w:rsidRPr="004508CD">
              <w:rPr>
                <w:rFonts w:cstheme="minorHAnsi"/>
                <w:sz w:val="72"/>
                <w:szCs w:val="72"/>
              </w:rPr>
              <w:t>8-Cisco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2A1D" w14:textId="67A9BA85" w:rsidR="00D24647" w:rsidRDefault="004508CD" w:rsidP="008B09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Centro de Vida Familiar de la Primera Iglesia Bautista de Cisco</w:t>
            </w:r>
          </w:p>
          <w:p w14:paraId="50F7CBE3" w14:textId="5883EF4A" w:rsidR="008B09FA" w:rsidRPr="004508CD" w:rsidRDefault="008B09FA" w:rsidP="008B09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800 AVE E</w:t>
            </w:r>
          </w:p>
          <w:p w14:paraId="5F9E6D4D" w14:textId="54BA859F" w:rsidR="004508CD" w:rsidRPr="004508CD" w:rsidRDefault="000F6A92" w:rsidP="008B09F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Cisco, TX 76437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6A6F" w14:textId="77777777" w:rsidR="000F6A92" w:rsidRPr="004508CD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704E5572" w14:textId="400BB862" w:rsidR="000F6A92" w:rsidRPr="004508CD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6"/>
                <w:szCs w:val="36"/>
              </w:rPr>
            </w:pPr>
            <w:r w:rsidRPr="004508CD">
              <w:rPr>
                <w:rFonts w:cstheme="minorHAnsi"/>
                <w:b/>
                <w:bCs/>
                <w:sz w:val="36"/>
                <w:szCs w:val="36"/>
              </w:rPr>
              <w:t>7:00 a. m. – 7:00 p. m.</w:t>
            </w:r>
          </w:p>
        </w:tc>
      </w:tr>
      <w:bookmarkEnd w:id="0"/>
    </w:tbl>
    <w:p w14:paraId="2961DC7B" w14:textId="668DFA40" w:rsidR="00EA5BE3" w:rsidRPr="00666CEE" w:rsidRDefault="00EA5BE3" w:rsidP="00666CEE">
      <w:pPr>
        <w:pStyle w:val="NoSpacing"/>
        <w:rPr>
          <w:rFonts w:ascii="Arial" w:hAnsi="Arial" w:cs="Arial"/>
          <w:b/>
          <w:bCs/>
          <w:sz w:val="52"/>
          <w:szCs w:val="52"/>
        </w:rPr>
      </w:pPr>
    </w:p>
    <w:sectPr w:rsidR="00EA5BE3" w:rsidRPr="00666CEE" w:rsidSect="002561A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E3"/>
    <w:rsid w:val="00023B3F"/>
    <w:rsid w:val="000E76B4"/>
    <w:rsid w:val="000F6A92"/>
    <w:rsid w:val="002561A4"/>
    <w:rsid w:val="002658F8"/>
    <w:rsid w:val="00294FA9"/>
    <w:rsid w:val="003140F8"/>
    <w:rsid w:val="0035544E"/>
    <w:rsid w:val="003738A8"/>
    <w:rsid w:val="00417E74"/>
    <w:rsid w:val="004508CD"/>
    <w:rsid w:val="00464D9E"/>
    <w:rsid w:val="00497745"/>
    <w:rsid w:val="004A0EBE"/>
    <w:rsid w:val="004F734E"/>
    <w:rsid w:val="00543039"/>
    <w:rsid w:val="0059521C"/>
    <w:rsid w:val="005D1823"/>
    <w:rsid w:val="005F58D8"/>
    <w:rsid w:val="006574D0"/>
    <w:rsid w:val="00666CEE"/>
    <w:rsid w:val="007D2BF0"/>
    <w:rsid w:val="008B09FA"/>
    <w:rsid w:val="008F5089"/>
    <w:rsid w:val="009B0CFB"/>
    <w:rsid w:val="009C607B"/>
    <w:rsid w:val="009D7E5C"/>
    <w:rsid w:val="00B44C10"/>
    <w:rsid w:val="00C135D0"/>
    <w:rsid w:val="00C14C08"/>
    <w:rsid w:val="00C24FF2"/>
    <w:rsid w:val="00C62579"/>
    <w:rsid w:val="00CB11FF"/>
    <w:rsid w:val="00D22A60"/>
    <w:rsid w:val="00D24647"/>
    <w:rsid w:val="00D654B0"/>
    <w:rsid w:val="00EA5BE3"/>
    <w:rsid w:val="00F166FE"/>
    <w:rsid w:val="00F5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D021"/>
  <w15:chartTrackingRefBased/>
  <w15:docId w15:val="{593715A5-140F-4E90-8C35-EA4B9B60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5BE3"/>
    <w:pPr>
      <w:spacing w:after="0" w:line="240" w:lineRule="auto"/>
    </w:pPr>
  </w:style>
  <w:style w:type="table" w:styleId="TableGrid">
    <w:name w:val="Table Grid"/>
    <w:basedOn w:val="TableNormal"/>
    <w:uiPriority w:val="39"/>
    <w:rsid w:val="00EA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A5B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2026-04-07T14:01:00Z</cp:lastPrinted>
  <dcterms:created xsi:type="dcterms:W3CDTF">2026-04-15T13:50:00Z</dcterms:created>
  <dcterms:modified xsi:type="dcterms:W3CDTF">2026-04-15T13:50:00Z</dcterms:modified>
</cp:coreProperties>
</file>